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F4DB" w14:textId="419B3019" w:rsidR="00755822" w:rsidRPr="00DC0D57" w:rsidRDefault="00755822" w:rsidP="007558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C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ANNEX I. The Plan to broadcast on a social networks such as Facebook, WEB, and daily newspapers for Public Awareness/communication campaign Social Insurance Reform</w:t>
      </w:r>
    </w:p>
    <w:p w14:paraId="6CE881AC" w14:textId="77777777" w:rsidR="00755822" w:rsidRPr="00DC0D57" w:rsidRDefault="00755822" w:rsidP="00755822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C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Timeframe: from 20</w:t>
      </w:r>
      <w:r w:rsidRPr="00DC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US"/>
        </w:rPr>
        <w:t>th</w:t>
      </w:r>
      <w:r w:rsidRPr="00DC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August to 30</w:t>
      </w:r>
      <w:r w:rsidRPr="00DC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US"/>
        </w:rPr>
        <w:t>th</w:t>
      </w:r>
      <w:r w:rsidRPr="00DC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December</w:t>
      </w:r>
    </w:p>
    <w:tbl>
      <w:tblPr>
        <w:tblW w:w="1450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965"/>
        <w:gridCol w:w="2610"/>
        <w:gridCol w:w="1800"/>
        <w:gridCol w:w="3060"/>
        <w:gridCol w:w="1710"/>
        <w:gridCol w:w="1080"/>
        <w:gridCol w:w="1800"/>
      </w:tblGrid>
      <w:tr w:rsidR="00D66599" w:rsidRPr="00DC0D57" w14:paraId="16C0B313" w14:textId="77777777" w:rsidTr="00D61E23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2EC3971A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0887E6A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14:paraId="2F66644D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622B5DE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CA7BB98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D4AE07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F252D76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4E0FC9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Specific purpose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C07F0A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Key Messages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CD6877D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Content</w:t>
            </w:r>
          </w:p>
        </w:tc>
        <w:tc>
          <w:tcPr>
            <w:tcW w:w="3060" w:type="dxa"/>
            <w:shd w:val="clear" w:color="auto" w:fill="FFFFFF" w:themeFill="background1"/>
          </w:tcPr>
          <w:p w14:paraId="0D188C9F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01D76ACF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Deliverables</w:t>
            </w:r>
          </w:p>
          <w:p w14:paraId="40293FC5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098047BB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Should be discussed and agreed with the MLSP for disseminating which Facebook pages, Twitter, and websites.</w:t>
            </w:r>
          </w:p>
        </w:tc>
        <w:tc>
          <w:tcPr>
            <w:tcW w:w="1710" w:type="dxa"/>
          </w:tcPr>
          <w:p w14:paraId="194C8F47" w14:textId="77777777" w:rsidR="00D66599" w:rsidRPr="00DC0D57" w:rsidRDefault="00D66599" w:rsidP="00791B17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9214F11" w14:textId="77777777" w:rsidR="00D66599" w:rsidRPr="00DC0D57" w:rsidRDefault="00D66599" w:rsidP="00791B17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DE30275" w14:textId="77777777" w:rsidR="00D66599" w:rsidRPr="00DC0D57" w:rsidRDefault="00D66599" w:rsidP="00791B17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Target</w:t>
            </w:r>
          </w:p>
          <w:p w14:paraId="08E2470E" w14:textId="77777777" w:rsidR="00D66599" w:rsidRPr="00DC0D57" w:rsidRDefault="00D66599" w:rsidP="00791B17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Audience</w:t>
            </w:r>
          </w:p>
          <w:p w14:paraId="6BCCA3FF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24BC6B85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Timing</w:t>
            </w:r>
          </w:p>
        </w:tc>
        <w:tc>
          <w:tcPr>
            <w:tcW w:w="1800" w:type="dxa"/>
            <w:vAlign w:val="center"/>
          </w:tcPr>
          <w:p w14:paraId="6B7586C9" w14:textId="77777777" w:rsidR="00D66599" w:rsidRPr="00DC0D57" w:rsidRDefault="00D66599" w:rsidP="00791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Responsibility/co-partners</w:t>
            </w:r>
          </w:p>
        </w:tc>
      </w:tr>
      <w:tr w:rsidR="00D66599" w:rsidRPr="00DC0D57" w14:paraId="0B0B98CF" w14:textId="77777777" w:rsidTr="00D61E23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79A2A2A9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14:paraId="6F472786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442E2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8DAC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FAD1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Interview with a social insurance expert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63FD04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To introduce the Ministry's position on the reform of the Social Insurance and the draft Law on </w:t>
            </w:r>
            <w:r w:rsidRPr="00DC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Private Supplementary Pension</w:t>
            </w:r>
          </w:p>
        </w:tc>
        <w:tc>
          <w:tcPr>
            <w:tcW w:w="1800" w:type="dxa"/>
            <w:shd w:val="clear" w:color="auto" w:fill="auto"/>
          </w:tcPr>
          <w:p w14:paraId="26EE5B2C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2C5CDC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F32E67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interview styled article, </w:t>
            </w:r>
          </w:p>
          <w:p w14:paraId="3547EE06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79605E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short videos of up to 2 minutes</w:t>
            </w:r>
          </w:p>
        </w:tc>
        <w:tc>
          <w:tcPr>
            <w:tcW w:w="3060" w:type="dxa"/>
            <w:shd w:val="clear" w:color="auto" w:fill="FFFFFF" w:themeFill="background1"/>
          </w:tcPr>
          <w:p w14:paraId="5C72C5F2" w14:textId="77777777" w:rsidR="00D66599" w:rsidRPr="00DC0D57" w:rsidRDefault="00D66599" w:rsidP="00D61E23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BFEA" w14:textId="77777777" w:rsidR="00D66599" w:rsidRPr="00DC0D57" w:rsidRDefault="00D66599" w:rsidP="00D61E23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sites, Twitter and one daily newspapers </w:t>
            </w:r>
          </w:p>
          <w:p w14:paraId="667DF85E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9AE2BCF" w14:textId="77777777" w:rsidR="00D66599" w:rsidRPr="00DC0D57" w:rsidRDefault="00D66599" w:rsidP="00D61E23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Broadcasted on three WEB sites and three Facebook at least two times each</w:t>
            </w:r>
          </w:p>
        </w:tc>
        <w:tc>
          <w:tcPr>
            <w:tcW w:w="1710" w:type="dxa"/>
            <w:vAlign w:val="center"/>
          </w:tcPr>
          <w:p w14:paraId="79D348C3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</w:p>
        </w:tc>
        <w:tc>
          <w:tcPr>
            <w:tcW w:w="1080" w:type="dxa"/>
            <w:vAlign w:val="center"/>
          </w:tcPr>
          <w:p w14:paraId="399B5342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Sep</w:t>
            </w:r>
          </w:p>
        </w:tc>
        <w:tc>
          <w:tcPr>
            <w:tcW w:w="1800" w:type="dxa"/>
          </w:tcPr>
          <w:p w14:paraId="16D5CC8B" w14:textId="77777777" w:rsidR="00D66599" w:rsidRPr="00DC0D57" w:rsidRDefault="00D66599" w:rsidP="00D61E2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1ACB79FD" w14:textId="77777777" w:rsidR="00D66599" w:rsidRPr="00DC0D57" w:rsidRDefault="00D66599" w:rsidP="00D61E2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B13A0C7" w14:textId="77777777" w:rsidR="00D66599" w:rsidRPr="00DC0D57" w:rsidRDefault="00D66599" w:rsidP="00D61E2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D66599" w:rsidRPr="00DC0D57" w14:paraId="63AB36DF" w14:textId="77777777" w:rsidTr="00D61E23">
        <w:trPr>
          <w:trHeight w:val="2960"/>
        </w:trPr>
        <w:tc>
          <w:tcPr>
            <w:tcW w:w="483" w:type="dxa"/>
            <w:shd w:val="clear" w:color="auto" w:fill="auto"/>
            <w:vAlign w:val="center"/>
          </w:tcPr>
          <w:p w14:paraId="56F1FE9C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CC19678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Inform the public about the reform of the social insurance laws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B62D5E" w14:textId="77777777" w:rsidR="00D66599" w:rsidRPr="00DC0D57" w:rsidRDefault="00D66599" w:rsidP="0063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Improve public understanding of social insurance reform and the </w:t>
            </w:r>
            <w:r w:rsidRPr="00DC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multi-tiered pension system</w:t>
            </w: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00" w:type="dxa"/>
            <w:shd w:val="clear" w:color="auto" w:fill="auto"/>
          </w:tcPr>
          <w:p w14:paraId="6CF75CB1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 styled article, (prepare it can be divided into 2-3 interviews)</w:t>
            </w:r>
          </w:p>
          <w:p w14:paraId="68ABE191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F795BE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poster (GIF) or infographics</w:t>
            </w:r>
          </w:p>
          <w:p w14:paraId="15355FD4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C026D9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short video of 2 minutes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09EF886" w14:textId="77777777" w:rsidR="00D66599" w:rsidRPr="00DC0D57" w:rsidRDefault="00D66599" w:rsidP="00D61E2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sites, Twitter and one daily newspapers </w:t>
            </w:r>
          </w:p>
          <w:p w14:paraId="0DB0EE2C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1EBE622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Broadcasted on two WEB sites and three Facebook at least two times</w:t>
            </w:r>
          </w:p>
          <w:p w14:paraId="1CECE79C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77DFFD2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Broadcasted on two WEB sites and three Facebook at least two times each</w:t>
            </w:r>
          </w:p>
        </w:tc>
        <w:tc>
          <w:tcPr>
            <w:tcW w:w="1710" w:type="dxa"/>
          </w:tcPr>
          <w:p w14:paraId="47CC0550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8F4A8B9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CF9B92A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341791D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1D04D37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</w:p>
        </w:tc>
        <w:tc>
          <w:tcPr>
            <w:tcW w:w="1080" w:type="dxa"/>
            <w:vAlign w:val="center"/>
          </w:tcPr>
          <w:p w14:paraId="1F2EFE3D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Sep-Nov</w:t>
            </w:r>
          </w:p>
        </w:tc>
        <w:tc>
          <w:tcPr>
            <w:tcW w:w="1800" w:type="dxa"/>
            <w:vAlign w:val="center"/>
          </w:tcPr>
          <w:p w14:paraId="68DC3A08" w14:textId="77777777" w:rsidR="00D66599" w:rsidRPr="00DC0D57" w:rsidRDefault="00D66599" w:rsidP="00D61E2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D66599" w:rsidRPr="00DC0D57" w14:paraId="1E9D0FB2" w14:textId="77777777" w:rsidTr="00D61E23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3A64ED6B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4E4A2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The Government policy on the draft law on private pensions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3EE9F" w14:textId="77777777" w:rsidR="00D66599" w:rsidRPr="00DC0D57" w:rsidRDefault="00D66599" w:rsidP="0063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MLSP's position on the draft </w:t>
            </w:r>
            <w:r w:rsidRPr="00DC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Private Pension law</w:t>
            </w: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, relation with social insurance reform, and pension reform policy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2673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 styled article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5DFB0C2" w14:textId="3294D4C9" w:rsidR="00D66599" w:rsidRPr="00D61E23" w:rsidRDefault="00D66599" w:rsidP="00D61E23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Broadcasted on two WEB sites, Twitter and one daily newspapers</w:t>
            </w:r>
          </w:p>
          <w:p w14:paraId="218CFC16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14:paraId="38AFAA57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  <w:r w:rsidRPr="00DC0D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62696FC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Sep-Nov</w:t>
            </w:r>
          </w:p>
        </w:tc>
        <w:tc>
          <w:tcPr>
            <w:tcW w:w="1800" w:type="dxa"/>
          </w:tcPr>
          <w:p w14:paraId="517B110C" w14:textId="77777777" w:rsidR="00D66599" w:rsidRPr="00DC0D57" w:rsidRDefault="00D66599" w:rsidP="00636ED9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7949C87B" w14:textId="77777777" w:rsidR="00D66599" w:rsidRPr="00DC0D57" w:rsidRDefault="00D66599" w:rsidP="00636E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D66599" w:rsidRPr="00DC0D57" w14:paraId="6A4F5EA5" w14:textId="77777777" w:rsidTr="00D61E23">
        <w:trPr>
          <w:trHeight w:val="530"/>
        </w:trPr>
        <w:tc>
          <w:tcPr>
            <w:tcW w:w="483" w:type="dxa"/>
            <w:shd w:val="clear" w:color="auto" w:fill="auto"/>
            <w:vAlign w:val="center"/>
          </w:tcPr>
          <w:p w14:paraId="0A6FE0A1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5" w:type="dxa"/>
          </w:tcPr>
          <w:p w14:paraId="0109467A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 services for business entities</w:t>
            </w: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 (and include here all relevant subjects/topics)</w:t>
            </w:r>
          </w:p>
          <w:p w14:paraId="5BE15C75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DFCD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SI services for the </w:t>
            </w:r>
            <w:r w:rsidRPr="00DC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person</w:t>
            </w:r>
          </w:p>
          <w:p w14:paraId="232AA4F9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C4BD5" w14:textId="1AA0A11D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(in aimag district level)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E6208A" w14:textId="77777777" w:rsidR="00D66599" w:rsidRPr="00DC0D57" w:rsidRDefault="00D66599" w:rsidP="0063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Improve understanding for the public about social insurance services for business entities and individual person </w:t>
            </w:r>
            <w:r w:rsidRPr="00DC0D57" w:rsidDel="00C03D20"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37B3922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4B8F84" w14:textId="7990F55D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 styled article,</w:t>
            </w:r>
          </w:p>
          <w:p w14:paraId="02CD7D58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4E49E6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75C77B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72C31B" w14:textId="77777777" w:rsidR="00D66599" w:rsidRPr="00DC0D57" w:rsidRDefault="00D66599" w:rsidP="00D6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0B39B62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CC29464" w14:textId="12B3E329" w:rsidR="00D66599" w:rsidRPr="00D61E23" w:rsidRDefault="00D66599" w:rsidP="00D61E23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Broadcasted on two WEB sites and three Facebook</w:t>
            </w:r>
          </w:p>
        </w:tc>
        <w:tc>
          <w:tcPr>
            <w:tcW w:w="1710" w:type="dxa"/>
            <w:vAlign w:val="center"/>
          </w:tcPr>
          <w:p w14:paraId="1FC3783A" w14:textId="77777777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8E80FE1" w14:textId="1A1E61F5" w:rsidR="00D66599" w:rsidRPr="00DC0D57" w:rsidRDefault="00D66599" w:rsidP="00D61E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</w:p>
        </w:tc>
        <w:tc>
          <w:tcPr>
            <w:tcW w:w="1080" w:type="dxa"/>
            <w:vAlign w:val="center"/>
          </w:tcPr>
          <w:p w14:paraId="69B5F72A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Oct</w:t>
            </w:r>
          </w:p>
        </w:tc>
        <w:tc>
          <w:tcPr>
            <w:tcW w:w="1800" w:type="dxa"/>
            <w:vAlign w:val="center"/>
          </w:tcPr>
          <w:p w14:paraId="04D7EA97" w14:textId="77777777" w:rsidR="00D66599" w:rsidRPr="00DC0D57" w:rsidRDefault="00D66599" w:rsidP="00D61E2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D66599" w:rsidRPr="00DC0D57" w14:paraId="58E50229" w14:textId="77777777" w:rsidTr="00D61E23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01EEDE33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  <w:p w14:paraId="43CF007A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14:paraId="775219C4" w14:textId="77777777" w:rsidR="00D66599" w:rsidRPr="00DC0D57" w:rsidRDefault="00D66599" w:rsidP="0063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Introduce the importance of </w:t>
            </w:r>
            <w:r w:rsidRPr="00DC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insurance to young people</w:t>
            </w:r>
          </w:p>
          <w:p w14:paraId="23B3760E" w14:textId="77777777" w:rsidR="00D66599" w:rsidRPr="00DC0D57" w:rsidRDefault="00D66599" w:rsidP="0063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C8AF" w14:textId="77777777" w:rsidR="00D66599" w:rsidRPr="00DC0D57" w:rsidRDefault="00D66599" w:rsidP="0063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653B3FF" w14:textId="77777777" w:rsidR="00D66599" w:rsidRPr="00DC0D57" w:rsidRDefault="00D66599" w:rsidP="0063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 w:rsidDel="0076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Types of short-term benefits provided by the social insurance fund (After many years of paying social </w:t>
            </w:r>
            <w:r w:rsidRPr="00DC0D57">
              <w:rPr>
                <w:rFonts w:ascii="Times New Roman" w:hAnsi="Times New Roman" w:cs="Times New Roman" w:hint="eastAsia"/>
                <w:sz w:val="24"/>
                <w:szCs w:val="24"/>
              </w:rPr>
              <w:t>insura</w:t>
            </w: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nce contributions, you will not only receive a pension, but you will also be able to receive short-term benefits for illness, pregnancy, childbirth, and unemployment.)</w:t>
            </w:r>
          </w:p>
        </w:tc>
        <w:tc>
          <w:tcPr>
            <w:tcW w:w="1800" w:type="dxa"/>
            <w:shd w:val="clear" w:color="auto" w:fill="FFFFFF" w:themeFill="background1"/>
          </w:tcPr>
          <w:p w14:paraId="442D0FFC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CB01EE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short video of 2 minutes</w:t>
            </w:r>
            <w:r w:rsidRPr="00DC0D57" w:rsidDel="007A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15B098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24ACB5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26E66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52264E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9463DD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C7F3D8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E28827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poster (GIFs)</w:t>
            </w:r>
          </w:p>
          <w:p w14:paraId="0A8DFC1D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0DA401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596812" w14:textId="77777777" w:rsidR="00D66599" w:rsidRPr="00DC0D57" w:rsidRDefault="00D66599" w:rsidP="0063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2FA4CBC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75EAC1B" w14:textId="77777777" w:rsidR="00D66599" w:rsidRPr="00DC0D57" w:rsidRDefault="00D66599" w:rsidP="00636ED9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>Broadcasted on two WEB sites and three Facebook</w:t>
            </w:r>
          </w:p>
          <w:p w14:paraId="55FD392F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E87B4CF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7306940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742A66C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2F765D5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hAnsi="Times New Roman" w:cs="Times New Roman"/>
                <w:sz w:val="24"/>
                <w:szCs w:val="24"/>
              </w:rPr>
              <w:t xml:space="preserve">Broadcasted on three WEB sites and three Facebook at least two times </w:t>
            </w:r>
          </w:p>
        </w:tc>
        <w:tc>
          <w:tcPr>
            <w:tcW w:w="1710" w:type="dxa"/>
          </w:tcPr>
          <w:p w14:paraId="480A8C19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7AD6E40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Public, social insurance contributors and non-contributors</w:t>
            </w:r>
            <w:r w:rsidRPr="00DC0D57" w:rsidDel="00A40D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36B7EEB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Oct</w:t>
            </w:r>
          </w:p>
        </w:tc>
        <w:tc>
          <w:tcPr>
            <w:tcW w:w="1800" w:type="dxa"/>
          </w:tcPr>
          <w:p w14:paraId="3DF0C5E7" w14:textId="77777777" w:rsidR="00D66599" w:rsidRPr="00DC0D57" w:rsidRDefault="00D66599" w:rsidP="00636ED9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SIGO</w:t>
            </w:r>
          </w:p>
        </w:tc>
      </w:tr>
      <w:tr w:rsidR="00D66599" w:rsidRPr="00DC0D57" w14:paraId="636E81A4" w14:textId="77777777" w:rsidTr="00D61E23">
        <w:trPr>
          <w:trHeight w:val="710"/>
        </w:trPr>
        <w:tc>
          <w:tcPr>
            <w:tcW w:w="483" w:type="dxa"/>
            <w:shd w:val="clear" w:color="auto" w:fill="FFFFFF" w:themeFill="background1"/>
            <w:vAlign w:val="center"/>
          </w:tcPr>
          <w:p w14:paraId="6490D787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23A940D1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Grand Total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F28658C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BCC7A9C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E8888D7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</w:tcPr>
          <w:p w14:paraId="46F67599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14:paraId="780A5215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Total 4 months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EFBF839" w14:textId="77777777" w:rsidR="00D66599" w:rsidRPr="00DC0D57" w:rsidRDefault="00D66599" w:rsidP="00636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1704FBD" w14:textId="77777777" w:rsidR="00791B17" w:rsidRPr="00DC0D57" w:rsidRDefault="00791B17" w:rsidP="00791B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CAFD35C" w14:textId="77777777" w:rsidR="00791B17" w:rsidRPr="00DC0D57" w:rsidRDefault="00791B17" w:rsidP="00791B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04C5820" w14:textId="77777777" w:rsidR="00791B17" w:rsidRPr="00DC0D57" w:rsidRDefault="00791B17" w:rsidP="00791B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BDD8615" w14:textId="77777777" w:rsidR="00791B17" w:rsidRPr="00DC0D57" w:rsidRDefault="00791B17" w:rsidP="00791B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C6DD840" w14:textId="77777777" w:rsidR="00B93CFF" w:rsidRPr="00DC0D57" w:rsidRDefault="00B93CFF"/>
    <w:sectPr w:rsidR="00B93CFF" w:rsidRPr="00DC0D57" w:rsidSect="00395F2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B833" w14:textId="77777777" w:rsidR="003C78C9" w:rsidRDefault="003C78C9" w:rsidP="00791B17">
      <w:pPr>
        <w:spacing w:after="0" w:line="240" w:lineRule="auto"/>
      </w:pPr>
      <w:r>
        <w:separator/>
      </w:r>
    </w:p>
  </w:endnote>
  <w:endnote w:type="continuationSeparator" w:id="0">
    <w:p w14:paraId="7CD1EAAD" w14:textId="77777777" w:rsidR="003C78C9" w:rsidRDefault="003C78C9" w:rsidP="0079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66DB" w14:textId="77777777" w:rsidR="003C78C9" w:rsidRDefault="003C78C9" w:rsidP="00791B17">
      <w:pPr>
        <w:spacing w:after="0" w:line="240" w:lineRule="auto"/>
      </w:pPr>
      <w:r>
        <w:separator/>
      </w:r>
    </w:p>
  </w:footnote>
  <w:footnote w:type="continuationSeparator" w:id="0">
    <w:p w14:paraId="204D2831" w14:textId="77777777" w:rsidR="003C78C9" w:rsidRDefault="003C78C9" w:rsidP="0079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592E"/>
    <w:multiLevelType w:val="hybridMultilevel"/>
    <w:tmpl w:val="B2DAFDDC"/>
    <w:lvl w:ilvl="0" w:tplc="045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3BF"/>
    <w:multiLevelType w:val="hybridMultilevel"/>
    <w:tmpl w:val="A19A14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C41"/>
    <w:multiLevelType w:val="hybridMultilevel"/>
    <w:tmpl w:val="E558FF00"/>
    <w:lvl w:ilvl="0" w:tplc="246A73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F378D"/>
    <w:multiLevelType w:val="hybridMultilevel"/>
    <w:tmpl w:val="067ACA8A"/>
    <w:lvl w:ilvl="0" w:tplc="045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578"/>
    <w:multiLevelType w:val="hybridMultilevel"/>
    <w:tmpl w:val="3ED02416"/>
    <w:lvl w:ilvl="0" w:tplc="045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6E22"/>
    <w:multiLevelType w:val="hybridMultilevel"/>
    <w:tmpl w:val="F9FA88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03662"/>
    <w:multiLevelType w:val="hybridMultilevel"/>
    <w:tmpl w:val="067ACA8A"/>
    <w:lvl w:ilvl="0" w:tplc="045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F65"/>
    <w:multiLevelType w:val="hybridMultilevel"/>
    <w:tmpl w:val="72CC97F0"/>
    <w:lvl w:ilvl="0" w:tplc="045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70B9"/>
    <w:multiLevelType w:val="hybridMultilevel"/>
    <w:tmpl w:val="D83AE4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1DF4D69"/>
    <w:multiLevelType w:val="hybridMultilevel"/>
    <w:tmpl w:val="549EB326"/>
    <w:lvl w:ilvl="0" w:tplc="0450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16158"/>
    <w:multiLevelType w:val="hybridMultilevel"/>
    <w:tmpl w:val="43B6F5CE"/>
    <w:lvl w:ilvl="0" w:tplc="045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wMDYwM7MwMzRT0lEKTi0uzszPAykwqgUA3rbqMywAAAA="/>
  </w:docVars>
  <w:rsids>
    <w:rsidRoot w:val="00791B17"/>
    <w:rsid w:val="0000036F"/>
    <w:rsid w:val="00011227"/>
    <w:rsid w:val="00013BC6"/>
    <w:rsid w:val="000504F6"/>
    <w:rsid w:val="00051976"/>
    <w:rsid w:val="00055F2F"/>
    <w:rsid w:val="000A0EAD"/>
    <w:rsid w:val="000B3CAC"/>
    <w:rsid w:val="000B4A04"/>
    <w:rsid w:val="000D6A98"/>
    <w:rsid w:val="001164BD"/>
    <w:rsid w:val="001630BF"/>
    <w:rsid w:val="00166045"/>
    <w:rsid w:val="001765A1"/>
    <w:rsid w:val="0018561D"/>
    <w:rsid w:val="001E5C42"/>
    <w:rsid w:val="00264D54"/>
    <w:rsid w:val="00270517"/>
    <w:rsid w:val="002B0508"/>
    <w:rsid w:val="002B3FB5"/>
    <w:rsid w:val="00305548"/>
    <w:rsid w:val="003336A6"/>
    <w:rsid w:val="00353E27"/>
    <w:rsid w:val="0039249A"/>
    <w:rsid w:val="00395F2B"/>
    <w:rsid w:val="003A5BCB"/>
    <w:rsid w:val="003C78C9"/>
    <w:rsid w:val="003D2EB0"/>
    <w:rsid w:val="003E4885"/>
    <w:rsid w:val="003F1FB0"/>
    <w:rsid w:val="004C4F6B"/>
    <w:rsid w:val="00507EBA"/>
    <w:rsid w:val="00520AD1"/>
    <w:rsid w:val="00562E0C"/>
    <w:rsid w:val="00581554"/>
    <w:rsid w:val="005B38C4"/>
    <w:rsid w:val="005F4556"/>
    <w:rsid w:val="005F7F47"/>
    <w:rsid w:val="00602548"/>
    <w:rsid w:val="006101CC"/>
    <w:rsid w:val="00622E69"/>
    <w:rsid w:val="00636ED9"/>
    <w:rsid w:val="0064052F"/>
    <w:rsid w:val="006A6474"/>
    <w:rsid w:val="006A7761"/>
    <w:rsid w:val="006D722D"/>
    <w:rsid w:val="007431C7"/>
    <w:rsid w:val="007477E0"/>
    <w:rsid w:val="00755822"/>
    <w:rsid w:val="0076788C"/>
    <w:rsid w:val="007838AD"/>
    <w:rsid w:val="00791B17"/>
    <w:rsid w:val="007A4F46"/>
    <w:rsid w:val="007B5F5C"/>
    <w:rsid w:val="00843BA9"/>
    <w:rsid w:val="008832BD"/>
    <w:rsid w:val="00885E61"/>
    <w:rsid w:val="00894660"/>
    <w:rsid w:val="00897220"/>
    <w:rsid w:val="008A3A46"/>
    <w:rsid w:val="008F70D2"/>
    <w:rsid w:val="00941443"/>
    <w:rsid w:val="0094639D"/>
    <w:rsid w:val="00953D82"/>
    <w:rsid w:val="00967E06"/>
    <w:rsid w:val="00976F96"/>
    <w:rsid w:val="009C1346"/>
    <w:rsid w:val="009C31A6"/>
    <w:rsid w:val="009F52BF"/>
    <w:rsid w:val="00A00D4B"/>
    <w:rsid w:val="00A178DD"/>
    <w:rsid w:val="00A440CA"/>
    <w:rsid w:val="00A50E2A"/>
    <w:rsid w:val="00A8537D"/>
    <w:rsid w:val="00B06FC8"/>
    <w:rsid w:val="00B10DE3"/>
    <w:rsid w:val="00B36E51"/>
    <w:rsid w:val="00B42D31"/>
    <w:rsid w:val="00B57B04"/>
    <w:rsid w:val="00B81D58"/>
    <w:rsid w:val="00B93CFF"/>
    <w:rsid w:val="00BA2CFD"/>
    <w:rsid w:val="00BD1D63"/>
    <w:rsid w:val="00BD3128"/>
    <w:rsid w:val="00BD6547"/>
    <w:rsid w:val="00BE2C65"/>
    <w:rsid w:val="00C80413"/>
    <w:rsid w:val="00CB2256"/>
    <w:rsid w:val="00CC1FF5"/>
    <w:rsid w:val="00CC6638"/>
    <w:rsid w:val="00D071B8"/>
    <w:rsid w:val="00D16728"/>
    <w:rsid w:val="00D54B59"/>
    <w:rsid w:val="00D61E23"/>
    <w:rsid w:val="00D66599"/>
    <w:rsid w:val="00DA1CF1"/>
    <w:rsid w:val="00DC0D57"/>
    <w:rsid w:val="00DC50EF"/>
    <w:rsid w:val="00DD7956"/>
    <w:rsid w:val="00DF01BB"/>
    <w:rsid w:val="00E65B53"/>
    <w:rsid w:val="00EF29EE"/>
    <w:rsid w:val="00F63528"/>
    <w:rsid w:val="00FA7A81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7B1B"/>
  <w15:chartTrackingRefBased/>
  <w15:docId w15:val="{1144356B-E9A9-4410-B06C-5C48A3E1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n-M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single space,FOOTNOTES,Char,footnote text,footn,footn Char Char,footn Char Char Char Char,Geneva 9,Font: Geneva 9,Boston 10,f,ft, Char,ft Char Char Char,Footnote Text Char Char,ADB,ADB Char,fn Char Char Char,fn Char Char,ft2,Testo_note"/>
    <w:basedOn w:val="Normal"/>
    <w:link w:val="FootnoteTextChar"/>
    <w:uiPriority w:val="99"/>
    <w:qFormat/>
    <w:rsid w:val="00791B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n Char,single space Char,FOOTNOTES Char,Char Char,footnote text Char,footn Char,footn Char Char Char,footn Char Char Char Char Char,Geneva 9 Char,Font: Geneva 9 Char,Boston 10 Char,f Char,ft Char, Char Char,ft Char Char Char Char"/>
    <w:basedOn w:val="DefaultParagraphFont"/>
    <w:link w:val="FootnoteText"/>
    <w:uiPriority w:val="99"/>
    <w:rsid w:val="00791B17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aliases w:val="ftref,16 Point,Superscript 6 Point,Fußnotenzeichen DISS,fr,BVI fnr,(NECG) Footnote Reference,footnote ref,Char Char Char Char Car Char,Знак сноски-FN,Footnote Reference Superscript,Footnote symbol,Footnote Reference Number, BVI fnr"/>
    <w:basedOn w:val="DefaultParagraphFont"/>
    <w:link w:val="BVIfnrCarCar"/>
    <w:uiPriority w:val="99"/>
    <w:qFormat/>
    <w:rsid w:val="00791B17"/>
    <w:rPr>
      <w:vertAlign w:val="superscript"/>
    </w:rPr>
  </w:style>
  <w:style w:type="paragraph" w:customStyle="1" w:styleId="BVIfnrCarCar">
    <w:name w:val="BVI fnr Car Car"/>
    <w:aliases w:val="BVI fnr Car, BVI fnr Car Car Car Car Char,BVI fnr Car Car Car Car Char"/>
    <w:basedOn w:val="Normal"/>
    <w:link w:val="FootnoteReference"/>
    <w:uiPriority w:val="99"/>
    <w:rsid w:val="00791B17"/>
    <w:pPr>
      <w:spacing w:line="240" w:lineRule="exact"/>
    </w:pPr>
    <w:rPr>
      <w:vertAlign w:val="superscript"/>
    </w:rPr>
  </w:style>
  <w:style w:type="paragraph" w:styleId="ListParagraph">
    <w:name w:val="List Paragraph"/>
    <w:aliases w:val="IBL List Paragraph,sub-section"/>
    <w:basedOn w:val="Normal"/>
    <w:link w:val="ListParagraphChar"/>
    <w:uiPriority w:val="34"/>
    <w:qFormat/>
    <w:rsid w:val="00FC2715"/>
    <w:pPr>
      <w:ind w:left="720"/>
      <w:contextualSpacing/>
    </w:pPr>
  </w:style>
  <w:style w:type="character" w:customStyle="1" w:styleId="ListParagraphChar">
    <w:name w:val="List Paragraph Char"/>
    <w:aliases w:val="IBL List Paragraph Char,sub-section Char"/>
    <w:link w:val="ListParagraph"/>
    <w:uiPriority w:val="34"/>
    <w:rsid w:val="00FC2715"/>
  </w:style>
  <w:style w:type="table" w:customStyle="1" w:styleId="TableGrid1">
    <w:name w:val="Table Grid1"/>
    <w:basedOn w:val="TableNormal"/>
    <w:next w:val="TableGrid"/>
    <w:uiPriority w:val="39"/>
    <w:rsid w:val="00FC2715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Oyunyam Munkhbayar</cp:lastModifiedBy>
  <cp:revision>3</cp:revision>
  <dcterms:created xsi:type="dcterms:W3CDTF">2021-07-30T02:58:00Z</dcterms:created>
  <dcterms:modified xsi:type="dcterms:W3CDTF">2021-07-30T03:00:00Z</dcterms:modified>
</cp:coreProperties>
</file>